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3D" w:rsidRPr="00287920" w:rsidRDefault="004F1C3D" w:rsidP="004F1C3D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287920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中学社会（公民）指導目標カリキュラム</w:t>
      </w:r>
    </w:p>
    <w:p w:rsidR="004F1C3D" w:rsidRDefault="004F1C3D" w:rsidP="004F1C3D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□日本国憲法 人権保障の歴史を覚える。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□日本国憲法 日本国憲法の三大原理を覚える。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□日本国憲法 平和主義に関して経緯を理解する。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□基本的人権の尊重 平等権を覚える。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□基本的人権の尊重 自由権を覚える。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□基本的人権の尊重 社会権を覚える。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□基本的人権の尊重 参政権、請求権等を覚える。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□基本的人権の尊重 国民の義務、公共の福祉という概念を理解する。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□これからの人権保障 新しい人権を理解する。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□これからの人権保障 人権保障の国際化を理解する。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□民主主義  民主主義と政治について理解する。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□民主主義  政党政治について理解する。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□民主主義  選挙制度の経緯を覚える。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□民主主義  政治参加と世論に関して理解する。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国会の地位としくみについて理解する。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国会における衆議院の優越を理解する。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国会のはたらきを覚える。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内閣のしくみと仕事を覚える。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内閣について行政権の拡大と行政改革を理解する。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裁判所のしくみとはたらきを覚える。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裁判所の種類を覚える。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裁判と人権保障を理解する。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裁判所に関して、司法制度改革を理解する。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□日本の政治 三権分立  政治の三角形を覚える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□地方自治  地方自治の制度としくみを覚える。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□地方自治  住民の権利と政治参加を覚える。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□地方自治  地方財政と課題について理解する。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□暮らしと経済 3つの経済主体を把握する。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□暮らしと経済 家計に関して理解する。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□暮らしと経済 消費者の権利を確認する。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□暮らしと経済 流通のはたらきを覚える。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□生産と労働  企業の役割を覚える。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□生産と労働  労働者の権利を理解する。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□価格の働きと金融  市場経済のしくみを理解する。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□価格の働きと金融  金融機関と日本銀行を理解する。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□国民生活と福祉  政府の経済活動と租税を理解する。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□国民生活と福祉  景気の変動と景気対策を覚える。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□国民生活と福祉  社会保障制度を理解する。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□国民生活と福祉  公害の防止と環境保全を理解する。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□国民生活と福祉  為替相場と経済のグローバル化を理解する。</w:t>
      </w:r>
    </w:p>
    <w:p w:rsidR="004F1C3D" w:rsidRPr="00AC5A9B" w:rsidRDefault="004F1C3D" w:rsidP="004F1C3D">
      <w:pPr>
        <w:rPr>
          <w:rFonts w:ascii="HGSｺﾞｼｯｸE" w:eastAsia="HGSｺﾞｼｯｸE" w:hAnsi="HGSｺﾞｼｯｸE"/>
          <w:sz w:val="24"/>
          <w:szCs w:val="24"/>
        </w:rPr>
      </w:pPr>
      <w:r w:rsidRPr="00AC5A9B">
        <w:rPr>
          <w:rFonts w:ascii="HGSｺﾞｼｯｸE" w:eastAsia="HGSｺﾞｼｯｸE" w:hAnsi="HGSｺﾞｼｯｸE" w:hint="eastAsia"/>
          <w:sz w:val="24"/>
          <w:szCs w:val="24"/>
        </w:rPr>
        <w:t>□国際社会  国際社会と国家を理解する。</w:t>
      </w:r>
    </w:p>
    <w:bookmarkEnd w:id="0"/>
    <w:p w:rsidR="004F1C3D" w:rsidRDefault="004F1C3D" w:rsidP="004F1C3D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186AD8" w:rsidRDefault="00186AD8" w:rsidP="00186AD8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4F1C3D" w:rsidRDefault="004F1C3D" w:rsidP="004F1C3D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4F1C3D" w:rsidRDefault="004F1C3D" w:rsidP="004F1C3D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D1582A" w:rsidRDefault="00A92725"/>
    <w:sectPr w:rsidR="00D15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25" w:rsidRDefault="00A92725" w:rsidP="004E3337">
      <w:r>
        <w:separator/>
      </w:r>
    </w:p>
  </w:endnote>
  <w:endnote w:type="continuationSeparator" w:id="0">
    <w:p w:rsidR="00A92725" w:rsidRDefault="00A92725" w:rsidP="004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25" w:rsidRDefault="00A92725" w:rsidP="004E3337">
      <w:r>
        <w:separator/>
      </w:r>
    </w:p>
  </w:footnote>
  <w:footnote w:type="continuationSeparator" w:id="0">
    <w:p w:rsidR="00A92725" w:rsidRDefault="00A92725" w:rsidP="004E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3D"/>
    <w:rsid w:val="0012341F"/>
    <w:rsid w:val="00186AD8"/>
    <w:rsid w:val="001A1C73"/>
    <w:rsid w:val="00217783"/>
    <w:rsid w:val="00287920"/>
    <w:rsid w:val="004E3337"/>
    <w:rsid w:val="004F1C3D"/>
    <w:rsid w:val="008433AD"/>
    <w:rsid w:val="00A20D03"/>
    <w:rsid w:val="00A92725"/>
    <w:rsid w:val="00AC5A9B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3014E-A875-4242-AE4E-899D9DFF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337"/>
  </w:style>
  <w:style w:type="paragraph" w:styleId="a5">
    <w:name w:val="footer"/>
    <w:basedOn w:val="a"/>
    <w:link w:val="a6"/>
    <w:uiPriority w:val="99"/>
    <w:unhideWhenUsed/>
    <w:rsid w:val="004E3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5</cp:revision>
  <dcterms:created xsi:type="dcterms:W3CDTF">2018-11-30T05:57:00Z</dcterms:created>
  <dcterms:modified xsi:type="dcterms:W3CDTF">2018-11-30T08:29:00Z</dcterms:modified>
</cp:coreProperties>
</file>