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3D" w:rsidRPr="00287920" w:rsidRDefault="004F1C3D" w:rsidP="004F1C3D">
      <w:pPr>
        <w:rPr>
          <w:rFonts w:ascii="HGSｺﾞｼｯｸE" w:eastAsia="HGSｺﾞｼｯｸE" w:hAnsi="HGSｺﾞｼｯｸE"/>
          <w:b/>
          <w:color w:val="FF0000"/>
          <w:sz w:val="24"/>
          <w:szCs w:val="24"/>
        </w:rPr>
      </w:pPr>
      <w:r w:rsidRPr="00287920">
        <w:rPr>
          <w:rFonts w:ascii="HGSｺﾞｼｯｸE" w:eastAsia="HGSｺﾞｼｯｸE" w:hAnsi="HGSｺﾞｼｯｸE" w:hint="eastAsia"/>
          <w:b/>
          <w:color w:val="FF0000"/>
          <w:sz w:val="24"/>
          <w:szCs w:val="24"/>
        </w:rPr>
        <w:t>中学社会（公民）指導目標カリキュラム</w:t>
      </w:r>
    </w:p>
    <w:p w:rsidR="004F1C3D" w:rsidRDefault="004F1C3D" w:rsidP="004F1C3D">
      <w:pPr>
        <w:rPr>
          <w:rFonts w:ascii="HGSｺﾞｼｯｸE" w:eastAsia="HGSｺﾞｼｯｸE" w:hAnsi="HGSｺﾞｼｯｸE"/>
          <w:b/>
          <w:sz w:val="24"/>
          <w:szCs w:val="24"/>
        </w:rPr>
      </w:pP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bookmarkStart w:id="0" w:name="_GoBack"/>
      <w:r w:rsidRPr="00AC5A9B">
        <w:rPr>
          <w:rFonts w:ascii="HGSｺﾞｼｯｸE" w:eastAsia="HGSｺﾞｼｯｸE" w:hAnsi="HGSｺﾞｼｯｸE" w:hint="eastAsia"/>
          <w:sz w:val="24"/>
          <w:szCs w:val="24"/>
        </w:rPr>
        <w:t>□日本国憲法 人権保障の歴史を覚える。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□日本国憲法 日本国憲法の三大原理を覚える。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□日本国憲法 平和主義に関して経緯を理解する。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□基本的人権の尊重 平等権を覚える。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□基本的人権の尊重 自由権を覚える。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□基本的人権の尊重 社会権を覚える。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□基本的人権の尊重 参政権、請求権等を覚える。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□基本的人権の尊重 国民の義務、公共の福祉という概念を理解する。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□これからの人権保障 新しい人権を理解する。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□これからの人権保障 人権保障の国際化を理解する。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□民主主義  民主主義と政治について理解する。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□民主主義  政党政治について理解する。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□民主主義  選挙制度の経緯を覚える。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□民主主義  政治参加と世論に関して理解する。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□日本の政治 国会の地位としくみについて理解する。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□日本の政治 国会における衆議院の優越を理解する。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□日本の政治 国会のはたらきを覚える。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□日本の政治 内閣のしくみと仕事を覚える。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□日本の政治 内閣について行政権の拡大と行政改革を理解する。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□日本の政治 裁判所のしくみとはたらきを覚える。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□日本の政治 裁判所の種類を覚える。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□日本の政治 裁判と人権保障を理解する。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□日本の政治 裁判所に関して、司法制度改革を理解する。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□日本の政治 三権分立  政治の三角形を覚える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□地方自治  地方自治の制度としくみを覚える。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□地方自治  住民の権利と政治参加を覚える。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□地方自治  地方財政と課題について理解する。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□暮らしと経済 3つの経済主体を把握する。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□暮らしと経済 家計に関して理解する。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□暮らしと経済 消費者の権利を確認する。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□暮らしと経済 流通のはたらきを覚える。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□生産と労働  企業の役割を覚える。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□生産と労働  労働者の権利を理解する。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□価格の働きと金融  市場経済のしくみを理解する。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lastRenderedPageBreak/>
        <w:t>□価格の働きと金融  金融機関と日本銀行を理解する。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□国民生活と福祉  政府の経済活動と租税を理解する。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□国民生活と福祉  景気の変動と景気対策を覚える。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□国民生活と福祉  社会保障制度を理解する。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□国民生活と福祉  公害の防止と環境保全を理解する。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□国民生活と福祉  為替相場と経済のグローバル化を理解する。</w:t>
      </w:r>
    </w:p>
    <w:p w:rsidR="004F1C3D" w:rsidRPr="00AC5A9B" w:rsidRDefault="004F1C3D" w:rsidP="004F1C3D">
      <w:pPr>
        <w:rPr>
          <w:rFonts w:ascii="HGSｺﾞｼｯｸE" w:eastAsia="HGSｺﾞｼｯｸE" w:hAnsi="HGSｺﾞｼｯｸE"/>
          <w:sz w:val="24"/>
          <w:szCs w:val="24"/>
        </w:rPr>
      </w:pPr>
      <w:r w:rsidRPr="00AC5A9B">
        <w:rPr>
          <w:rFonts w:ascii="HGSｺﾞｼｯｸE" w:eastAsia="HGSｺﾞｼｯｸE" w:hAnsi="HGSｺﾞｼｯｸE" w:hint="eastAsia"/>
          <w:sz w:val="24"/>
          <w:szCs w:val="24"/>
        </w:rPr>
        <w:t>□国際社会  国際社会と国家を理解する。</w:t>
      </w:r>
    </w:p>
    <w:bookmarkEnd w:id="0"/>
    <w:p w:rsidR="004F1C3D" w:rsidRDefault="004F1C3D" w:rsidP="004F1C3D">
      <w:pPr>
        <w:rPr>
          <w:rFonts w:ascii="HGSｺﾞｼｯｸE" w:eastAsia="HGSｺﾞｼｯｸE" w:hAnsi="HGSｺﾞｼｯｸE"/>
          <w:b/>
          <w:sz w:val="24"/>
          <w:szCs w:val="24"/>
        </w:rPr>
      </w:pPr>
    </w:p>
    <w:p w:rsidR="00186AD8" w:rsidRDefault="00186AD8" w:rsidP="00186AD8">
      <w:pPr>
        <w:rPr>
          <w:rFonts w:ascii="小塚ゴシック Pro L" w:eastAsia="小塚ゴシック Pro L" w:hAnsi="小塚ゴシック Pro L"/>
        </w:rPr>
      </w:pPr>
      <w:r>
        <w:rPr>
          <w:rFonts w:ascii="小塚ゴシック Pro L" w:eastAsia="小塚ゴシック Pro L" w:hAnsi="小塚ゴシック Pro L" w:hint="eastAsia"/>
        </w:rPr>
        <w:t>※学習カリキュラムはお子様とご相談の上決定します。</w:t>
      </w:r>
    </w:p>
    <w:p w:rsidR="004F1C3D" w:rsidRDefault="004F1C3D" w:rsidP="004F1C3D">
      <w:pPr>
        <w:rPr>
          <w:rFonts w:ascii="HGSｺﾞｼｯｸE" w:eastAsia="HGSｺﾞｼｯｸE" w:hAnsi="HGSｺﾞｼｯｸE"/>
          <w:b/>
          <w:sz w:val="24"/>
          <w:szCs w:val="24"/>
        </w:rPr>
      </w:pPr>
    </w:p>
    <w:p w:rsidR="004F1C3D" w:rsidRDefault="004F1C3D" w:rsidP="004F1C3D">
      <w:pPr>
        <w:rPr>
          <w:rFonts w:ascii="HGSｺﾞｼｯｸE" w:eastAsia="HGSｺﾞｼｯｸE" w:hAnsi="HGSｺﾞｼｯｸE"/>
          <w:b/>
          <w:sz w:val="24"/>
          <w:szCs w:val="24"/>
        </w:rPr>
      </w:pPr>
    </w:p>
    <w:p w:rsidR="00D1582A" w:rsidRDefault="00A92725"/>
    <w:sectPr w:rsidR="00D158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725" w:rsidRDefault="00A92725" w:rsidP="004E3337">
      <w:r>
        <w:separator/>
      </w:r>
    </w:p>
  </w:endnote>
  <w:endnote w:type="continuationSeparator" w:id="0">
    <w:p w:rsidR="00A92725" w:rsidRDefault="00A92725" w:rsidP="004E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725" w:rsidRDefault="00A92725" w:rsidP="004E3337">
      <w:r>
        <w:separator/>
      </w:r>
    </w:p>
  </w:footnote>
  <w:footnote w:type="continuationSeparator" w:id="0">
    <w:p w:rsidR="00A92725" w:rsidRDefault="00A92725" w:rsidP="004E3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3D"/>
    <w:rsid w:val="0012341F"/>
    <w:rsid w:val="00186AD8"/>
    <w:rsid w:val="001A1C73"/>
    <w:rsid w:val="00217783"/>
    <w:rsid w:val="00287920"/>
    <w:rsid w:val="004E3337"/>
    <w:rsid w:val="004F1C3D"/>
    <w:rsid w:val="008433AD"/>
    <w:rsid w:val="00A20D03"/>
    <w:rsid w:val="00A92725"/>
    <w:rsid w:val="00AC5A9B"/>
    <w:rsid w:val="00E5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13014E-A875-4242-AE4E-899D9DFF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3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337"/>
  </w:style>
  <w:style w:type="paragraph" w:styleId="a5">
    <w:name w:val="footer"/>
    <w:basedOn w:val="a"/>
    <w:link w:val="a6"/>
    <w:uiPriority w:val="99"/>
    <w:unhideWhenUsed/>
    <w:rsid w:val="004E3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森原 範彰</dc:creator>
  <cp:keywords/>
  <dc:description/>
  <cp:lastModifiedBy>befree</cp:lastModifiedBy>
  <cp:revision>5</cp:revision>
  <dcterms:created xsi:type="dcterms:W3CDTF">2018-11-30T05:57:00Z</dcterms:created>
  <dcterms:modified xsi:type="dcterms:W3CDTF">2018-11-30T08:29:00Z</dcterms:modified>
</cp:coreProperties>
</file>